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319" w:rsidRDefault="00EC7319" w:rsidP="00EC7319">
      <w:pPr>
        <w:spacing w:after="0" w:line="240" w:lineRule="auto"/>
        <w:jc w:val="center"/>
        <w:rPr>
          <w:rFonts w:eastAsia="Times New Roman" w:cstheme="minorHAnsi"/>
          <w:b/>
          <w:color w:val="000000"/>
          <w:sz w:val="28"/>
          <w:szCs w:val="28"/>
        </w:rPr>
      </w:pPr>
      <w:r>
        <w:rPr>
          <w:rFonts w:eastAsia="Times New Roman" w:cstheme="minorHAnsi"/>
          <w:b/>
          <w:noProof/>
          <w:color w:val="000000"/>
          <w:sz w:val="28"/>
          <w:szCs w:val="28"/>
        </w:rPr>
        <w:drawing>
          <wp:inline distT="0" distB="0" distL="0" distR="0">
            <wp:extent cx="5038531" cy="1543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ncheon-zoom.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050430" cy="1546694"/>
                    </a:xfrm>
                    <a:prstGeom prst="rect">
                      <a:avLst/>
                    </a:prstGeom>
                  </pic:spPr>
                </pic:pic>
              </a:graphicData>
            </a:graphic>
          </wp:inline>
        </w:drawing>
      </w:r>
    </w:p>
    <w:p w:rsidR="00EC7319" w:rsidRDefault="00EC7319" w:rsidP="00EC7319">
      <w:pPr>
        <w:spacing w:after="0" w:line="240" w:lineRule="auto"/>
        <w:jc w:val="center"/>
        <w:rPr>
          <w:rFonts w:eastAsia="Times New Roman" w:cstheme="minorHAnsi"/>
          <w:b/>
          <w:color w:val="000000"/>
          <w:sz w:val="28"/>
          <w:szCs w:val="28"/>
        </w:rPr>
      </w:pPr>
    </w:p>
    <w:p w:rsidR="00EC7319" w:rsidRDefault="00EC7319" w:rsidP="00EC7319">
      <w:pPr>
        <w:spacing w:after="0" w:line="240" w:lineRule="auto"/>
        <w:rPr>
          <w:rFonts w:eastAsia="Times New Roman" w:cstheme="minorHAnsi"/>
          <w:b/>
          <w:color w:val="000000"/>
          <w:sz w:val="28"/>
          <w:szCs w:val="28"/>
        </w:rPr>
      </w:pPr>
    </w:p>
    <w:p w:rsidR="00EC7319" w:rsidRDefault="00EC7319" w:rsidP="00EC7319">
      <w:pPr>
        <w:spacing w:after="0" w:line="240" w:lineRule="auto"/>
        <w:rPr>
          <w:rFonts w:eastAsia="Times New Roman" w:cstheme="minorHAnsi"/>
          <w:b/>
          <w:color w:val="000000"/>
          <w:sz w:val="28"/>
          <w:szCs w:val="28"/>
        </w:rPr>
      </w:pPr>
      <w:r w:rsidRPr="00EC7319">
        <w:rPr>
          <w:rFonts w:eastAsia="Times New Roman" w:cstheme="minorHAnsi"/>
          <w:b/>
          <w:color w:val="000000"/>
          <w:sz w:val="28"/>
          <w:szCs w:val="28"/>
        </w:rPr>
        <w:t>Sample Email #</w:t>
      </w:r>
      <w:r w:rsidR="00C43598">
        <w:rPr>
          <w:rFonts w:eastAsia="Times New Roman" w:cstheme="minorHAnsi"/>
          <w:b/>
          <w:color w:val="000000"/>
          <w:sz w:val="28"/>
          <w:szCs w:val="28"/>
        </w:rPr>
        <w:t>4</w:t>
      </w:r>
      <w:r>
        <w:rPr>
          <w:rFonts w:eastAsia="Times New Roman" w:cstheme="minorHAnsi"/>
          <w:b/>
          <w:color w:val="000000"/>
          <w:sz w:val="28"/>
          <w:szCs w:val="28"/>
        </w:rPr>
        <w:t xml:space="preserve"> From Table Captains to Network</w:t>
      </w:r>
    </w:p>
    <w:p w:rsidR="00EC7319" w:rsidRPr="00EC7319" w:rsidRDefault="00EC7319" w:rsidP="00EC7319">
      <w:pPr>
        <w:spacing w:after="0" w:line="240" w:lineRule="auto"/>
        <w:rPr>
          <w:rFonts w:eastAsia="Times New Roman" w:cstheme="minorHAnsi"/>
          <w:b/>
          <w:color w:val="000000"/>
          <w:sz w:val="28"/>
          <w:szCs w:val="28"/>
        </w:rPr>
      </w:pPr>
      <w:r w:rsidRPr="00EC7319">
        <w:rPr>
          <w:rFonts w:eastAsia="Times New Roman" w:cstheme="minorHAnsi"/>
          <w:b/>
          <w:color w:val="000000"/>
          <w:sz w:val="28"/>
          <w:szCs w:val="28"/>
        </w:rPr>
        <w:t xml:space="preserve">Send </w:t>
      </w:r>
      <w:r w:rsidRPr="00EC7319">
        <w:rPr>
          <w:rFonts w:cstheme="minorHAnsi"/>
          <w:b/>
          <w:sz w:val="28"/>
          <w:szCs w:val="28"/>
        </w:rPr>
        <w:t xml:space="preserve">May </w:t>
      </w:r>
      <w:r w:rsidR="00C43598">
        <w:rPr>
          <w:rFonts w:cstheme="minorHAnsi"/>
          <w:b/>
          <w:sz w:val="28"/>
          <w:szCs w:val="28"/>
        </w:rPr>
        <w:t>24-30</w:t>
      </w:r>
    </w:p>
    <w:p w:rsidR="00C43598" w:rsidRDefault="00C43598" w:rsidP="00E26E59">
      <w:pPr>
        <w:pStyle w:val="NormalWeb"/>
        <w:spacing w:before="0" w:beforeAutospacing="0" w:after="0" w:afterAutospacing="0"/>
        <w:rPr>
          <w:rFonts w:asciiTheme="minorHAnsi" w:hAnsiTheme="minorHAnsi" w:cstheme="minorHAnsi"/>
          <w:color w:val="000000"/>
          <w:sz w:val="22"/>
          <w:szCs w:val="22"/>
        </w:rPr>
      </w:pPr>
    </w:p>
    <w:p w:rsidR="00E26E59" w:rsidRDefault="00C43598" w:rsidP="00E26E59">
      <w:pPr>
        <w:pStyle w:val="NormalWeb"/>
        <w:spacing w:before="0" w:beforeAutospacing="0" w:after="0" w:afterAutospacing="0"/>
        <w:rPr>
          <w:rFonts w:asciiTheme="minorHAnsi" w:hAnsiTheme="minorHAnsi" w:cstheme="minorHAnsi"/>
          <w:color w:val="000000"/>
          <w:sz w:val="22"/>
          <w:szCs w:val="22"/>
        </w:rPr>
      </w:pPr>
      <w:r w:rsidRPr="00C43598">
        <w:rPr>
          <w:rFonts w:asciiTheme="minorHAnsi" w:hAnsiTheme="minorHAnsi" w:cstheme="minorHAnsi"/>
          <w:color w:val="000000"/>
          <w:sz w:val="22"/>
          <w:szCs w:val="22"/>
        </w:rPr>
        <w:t>Subj: Last chance to support the Alliance!</w:t>
      </w:r>
    </w:p>
    <w:p w:rsidR="00E26E59" w:rsidRPr="00E26E59" w:rsidRDefault="00E26E59" w:rsidP="00E26E59">
      <w:pPr>
        <w:pStyle w:val="NormalWeb"/>
        <w:spacing w:before="0" w:beforeAutospacing="0" w:after="0" w:afterAutospacing="0"/>
        <w:rPr>
          <w:rFonts w:asciiTheme="minorHAnsi" w:hAnsiTheme="minorHAnsi" w:cstheme="minorHAnsi"/>
          <w:sz w:val="22"/>
          <w:szCs w:val="22"/>
        </w:rPr>
      </w:pPr>
    </w:p>
    <w:p w:rsidR="00E26E59" w:rsidRDefault="00E26E59" w:rsidP="00E26E59">
      <w:pPr>
        <w:pStyle w:val="NormalWeb"/>
        <w:spacing w:before="0" w:beforeAutospacing="0" w:after="0" w:afterAutospacing="0"/>
        <w:rPr>
          <w:rFonts w:asciiTheme="minorHAnsi" w:hAnsiTheme="minorHAnsi" w:cstheme="minorHAnsi"/>
          <w:color w:val="000000"/>
          <w:sz w:val="22"/>
          <w:szCs w:val="22"/>
        </w:rPr>
      </w:pPr>
      <w:r w:rsidRPr="00E26E59">
        <w:rPr>
          <w:rFonts w:asciiTheme="minorHAnsi" w:hAnsiTheme="minorHAnsi" w:cstheme="minorHAnsi"/>
          <w:color w:val="000000"/>
          <w:sz w:val="22"/>
          <w:szCs w:val="22"/>
        </w:rPr>
        <w:t>Hi [enter name here], </w:t>
      </w:r>
    </w:p>
    <w:p w:rsidR="00E26E59" w:rsidRDefault="00E26E59" w:rsidP="00E26E59">
      <w:pPr>
        <w:pStyle w:val="NormalWeb"/>
        <w:spacing w:before="0" w:beforeAutospacing="0" w:after="0" w:afterAutospacing="0"/>
        <w:rPr>
          <w:rFonts w:asciiTheme="minorHAnsi" w:hAnsiTheme="minorHAnsi" w:cstheme="minorHAnsi"/>
          <w:color w:val="000000"/>
          <w:sz w:val="22"/>
          <w:szCs w:val="22"/>
        </w:rPr>
      </w:pPr>
    </w:p>
    <w:p w:rsidR="00C43598" w:rsidRDefault="00C43598" w:rsidP="00C43598">
      <w:pPr>
        <w:spacing w:after="0" w:line="240" w:lineRule="auto"/>
        <w:rPr>
          <w:rFonts w:eastAsia="Times New Roman" w:cstheme="minorHAnsi"/>
          <w:color w:val="000000"/>
        </w:rPr>
      </w:pPr>
      <w:r w:rsidRPr="00C43598">
        <w:rPr>
          <w:rFonts w:eastAsia="Times New Roman" w:cstheme="minorHAnsi"/>
          <w:color w:val="000000"/>
        </w:rPr>
        <w:t xml:space="preserve">I am sending one final note asking you to join me in supporting the Alliance for Gun Responsibility. This is the final week of their fundraising drive and they are still short of their $1M goal. I hope you will join me in supporting their vital work. You can make a gift online here: </w:t>
      </w:r>
      <w:hyperlink r:id="rId6" w:history="1">
        <w:r w:rsidRPr="000115AC">
          <w:rPr>
            <w:rStyle w:val="Hyperlink"/>
            <w:rFonts w:eastAsia="Times New Roman" w:cstheme="minorHAnsi"/>
          </w:rPr>
          <w:t>https://secure.actblue.com/donate/agrluncheon</w:t>
        </w:r>
      </w:hyperlink>
    </w:p>
    <w:p w:rsidR="00C43598" w:rsidRPr="00C43598" w:rsidRDefault="00C43598" w:rsidP="00C43598">
      <w:pPr>
        <w:spacing w:after="0" w:line="240" w:lineRule="auto"/>
        <w:rPr>
          <w:rFonts w:eastAsia="Times New Roman" w:cstheme="minorHAnsi"/>
          <w:color w:val="000000"/>
        </w:rPr>
      </w:pPr>
    </w:p>
    <w:p w:rsidR="00C43598" w:rsidRPr="00C43598" w:rsidRDefault="00C43598" w:rsidP="00C43598">
      <w:pPr>
        <w:spacing w:after="0" w:line="240" w:lineRule="auto"/>
        <w:rPr>
          <w:rFonts w:eastAsia="Times New Roman" w:cstheme="minorHAnsi"/>
          <w:color w:val="000000"/>
        </w:rPr>
      </w:pPr>
      <w:r w:rsidRPr="00C43598">
        <w:rPr>
          <w:rFonts w:eastAsia="Times New Roman" w:cstheme="minorHAnsi"/>
          <w:color w:val="000000"/>
        </w:rPr>
        <w:t>Don’t forget, thanks to the generosity of one of the Alliance’s top donors, all gifts $500 and above will be MATCHED 2-to-1!</w:t>
      </w:r>
    </w:p>
    <w:p w:rsidR="00C43598" w:rsidRPr="00C43598" w:rsidRDefault="00C43598" w:rsidP="00C43598">
      <w:pPr>
        <w:spacing w:after="0" w:line="240" w:lineRule="auto"/>
        <w:rPr>
          <w:rFonts w:eastAsia="Times New Roman" w:cstheme="minorHAnsi"/>
          <w:color w:val="000000"/>
        </w:rPr>
      </w:pPr>
    </w:p>
    <w:p w:rsidR="00C43598" w:rsidRPr="00C43598" w:rsidRDefault="00C43598" w:rsidP="00C43598">
      <w:pPr>
        <w:spacing w:after="0" w:line="240" w:lineRule="auto"/>
        <w:rPr>
          <w:rFonts w:eastAsia="Times New Roman" w:cstheme="minorHAnsi"/>
          <w:color w:val="000000"/>
        </w:rPr>
      </w:pPr>
      <w:r w:rsidRPr="00C43598">
        <w:rPr>
          <w:rFonts w:eastAsia="Times New Roman" w:cstheme="minorHAnsi"/>
          <w:color w:val="000000"/>
        </w:rPr>
        <w:t xml:space="preserve">The future is uncertain, but almost every day brings another reminder that the need for leadership in the fight against gun violence is as urgent as ever in the time of coronavirus. </w:t>
      </w:r>
    </w:p>
    <w:p w:rsidR="00C43598" w:rsidRPr="00C43598" w:rsidRDefault="00C43598" w:rsidP="00C43598">
      <w:pPr>
        <w:spacing w:after="0" w:line="240" w:lineRule="auto"/>
        <w:rPr>
          <w:rFonts w:eastAsia="Times New Roman" w:cstheme="minorHAnsi"/>
          <w:color w:val="000000"/>
        </w:rPr>
      </w:pPr>
    </w:p>
    <w:p w:rsidR="00C43598" w:rsidRPr="00C43598" w:rsidRDefault="00C43598" w:rsidP="00C43598">
      <w:pPr>
        <w:spacing w:after="0" w:line="240" w:lineRule="auto"/>
        <w:rPr>
          <w:rFonts w:eastAsia="Times New Roman" w:cstheme="minorHAnsi"/>
          <w:color w:val="000000"/>
        </w:rPr>
      </w:pPr>
      <w:r w:rsidRPr="00C43598">
        <w:rPr>
          <w:rFonts w:eastAsia="Times New Roman" w:cstheme="minorHAnsi"/>
          <w:color w:val="000000"/>
        </w:rPr>
        <w:t>In lieu of their traditional luncheon fundraiser this year, the Alliance is hosting an online panel discussion about the intersection of COVID and gun violence. The conversation will feature:</w:t>
      </w:r>
    </w:p>
    <w:p w:rsidR="00C43598" w:rsidRPr="00C43598" w:rsidRDefault="00C43598" w:rsidP="00C43598">
      <w:pPr>
        <w:pStyle w:val="ListParagraph"/>
        <w:numPr>
          <w:ilvl w:val="0"/>
          <w:numId w:val="1"/>
        </w:numPr>
        <w:spacing w:after="0" w:line="240" w:lineRule="auto"/>
        <w:rPr>
          <w:rFonts w:eastAsia="Times New Roman" w:cstheme="minorHAnsi"/>
          <w:color w:val="000000"/>
        </w:rPr>
      </w:pPr>
      <w:r w:rsidRPr="00C43598">
        <w:rPr>
          <w:rFonts w:eastAsia="Times New Roman" w:cstheme="minorHAnsi"/>
          <w:color w:val="000000"/>
        </w:rPr>
        <w:t>Renee Hopkins, the Alliance CEO</w:t>
      </w:r>
    </w:p>
    <w:p w:rsidR="00C43598" w:rsidRPr="00C43598" w:rsidRDefault="00C43598" w:rsidP="00C43598">
      <w:pPr>
        <w:pStyle w:val="ListParagraph"/>
        <w:numPr>
          <w:ilvl w:val="0"/>
          <w:numId w:val="1"/>
        </w:numPr>
        <w:spacing w:after="0" w:line="240" w:lineRule="auto"/>
        <w:rPr>
          <w:rFonts w:eastAsia="Times New Roman" w:cstheme="minorHAnsi"/>
          <w:color w:val="000000"/>
        </w:rPr>
      </w:pPr>
      <w:r w:rsidRPr="00C43598">
        <w:rPr>
          <w:rFonts w:eastAsia="Times New Roman" w:cstheme="minorHAnsi"/>
          <w:color w:val="000000"/>
        </w:rPr>
        <w:t>Governor Inslee</w:t>
      </w:r>
    </w:p>
    <w:p w:rsidR="00C43598" w:rsidRPr="00C43598" w:rsidRDefault="00C43598" w:rsidP="00C43598">
      <w:pPr>
        <w:pStyle w:val="ListParagraph"/>
        <w:numPr>
          <w:ilvl w:val="0"/>
          <w:numId w:val="1"/>
        </w:numPr>
        <w:spacing w:after="0" w:line="240" w:lineRule="auto"/>
        <w:rPr>
          <w:rFonts w:eastAsia="Times New Roman" w:cstheme="minorHAnsi"/>
          <w:color w:val="000000"/>
        </w:rPr>
      </w:pPr>
      <w:r w:rsidRPr="00C43598">
        <w:rPr>
          <w:rFonts w:eastAsia="Times New Roman" w:cstheme="minorHAnsi"/>
          <w:color w:val="000000"/>
        </w:rPr>
        <w:t>Manny and Patricia Oliver whose son Joaquin was killed in Parkland</w:t>
      </w:r>
    </w:p>
    <w:p w:rsidR="00C43598" w:rsidRPr="00C43598" w:rsidRDefault="00C43598" w:rsidP="00C43598">
      <w:pPr>
        <w:spacing w:after="0" w:line="240" w:lineRule="auto"/>
        <w:rPr>
          <w:rFonts w:eastAsia="Times New Roman" w:cstheme="minorHAnsi"/>
          <w:color w:val="000000"/>
        </w:rPr>
      </w:pPr>
    </w:p>
    <w:p w:rsidR="00C43598" w:rsidRDefault="00C43598" w:rsidP="00C43598">
      <w:pPr>
        <w:spacing w:after="0" w:line="240" w:lineRule="auto"/>
        <w:rPr>
          <w:rFonts w:eastAsia="Times New Roman" w:cstheme="minorHAnsi"/>
          <w:color w:val="000000"/>
        </w:rPr>
      </w:pPr>
      <w:r w:rsidRPr="00C43598">
        <w:rPr>
          <w:rFonts w:eastAsia="Times New Roman" w:cstheme="minorHAnsi"/>
          <w:color w:val="000000"/>
        </w:rPr>
        <w:t xml:space="preserve">You can RSVP for the event here: </w:t>
      </w:r>
      <w:hyperlink r:id="rId7" w:history="1">
        <w:r w:rsidRPr="000115AC">
          <w:rPr>
            <w:rStyle w:val="Hyperlink"/>
            <w:rFonts w:eastAsia="Times New Roman" w:cstheme="minorHAnsi"/>
          </w:rPr>
          <w:t>https://us02web.zoom.us/webinar/register/WN_EOpZMItbQ9WC3mR3f5zZaA</w:t>
        </w:r>
      </w:hyperlink>
    </w:p>
    <w:p w:rsidR="00C43598" w:rsidRPr="00C43598" w:rsidRDefault="00C43598" w:rsidP="00C43598">
      <w:pPr>
        <w:spacing w:after="0" w:line="240" w:lineRule="auto"/>
        <w:rPr>
          <w:rFonts w:eastAsia="Times New Roman" w:cstheme="minorHAnsi"/>
          <w:color w:val="000000"/>
        </w:rPr>
      </w:pPr>
      <w:bookmarkStart w:id="0" w:name="_GoBack"/>
      <w:bookmarkEnd w:id="0"/>
    </w:p>
    <w:p w:rsidR="00EC7319" w:rsidRPr="00E26E59" w:rsidRDefault="00C43598" w:rsidP="00C43598">
      <w:pPr>
        <w:spacing w:after="0" w:line="240" w:lineRule="auto"/>
        <w:rPr>
          <w:rFonts w:eastAsia="Times New Roman" w:cstheme="minorHAnsi"/>
          <w:color w:val="000000"/>
        </w:rPr>
      </w:pPr>
      <w:r w:rsidRPr="00C43598">
        <w:rPr>
          <w:rFonts w:eastAsia="Times New Roman" w:cstheme="minorHAnsi"/>
          <w:color w:val="000000"/>
        </w:rPr>
        <w:t>Best,</w:t>
      </w:r>
    </w:p>
    <w:sectPr w:rsidR="00EC7319" w:rsidRPr="00E26E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F3118E"/>
    <w:multiLevelType w:val="hybridMultilevel"/>
    <w:tmpl w:val="420C1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319"/>
    <w:rsid w:val="003F0E6A"/>
    <w:rsid w:val="008D1216"/>
    <w:rsid w:val="00AB04E4"/>
    <w:rsid w:val="00C43598"/>
    <w:rsid w:val="00E26E59"/>
    <w:rsid w:val="00EC7319"/>
    <w:rsid w:val="00F32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30F5E"/>
  <w15:chartTrackingRefBased/>
  <w15:docId w15:val="{24FC2281-D5C6-4D12-A83F-45B229F8D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C731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C7319"/>
    <w:rPr>
      <w:color w:val="0000FF"/>
      <w:u w:val="single"/>
    </w:rPr>
  </w:style>
  <w:style w:type="paragraph" w:styleId="ListParagraph">
    <w:name w:val="List Paragraph"/>
    <w:basedOn w:val="Normal"/>
    <w:uiPriority w:val="34"/>
    <w:qFormat/>
    <w:rsid w:val="00C435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765775">
      <w:bodyDiv w:val="1"/>
      <w:marLeft w:val="0"/>
      <w:marRight w:val="0"/>
      <w:marTop w:val="0"/>
      <w:marBottom w:val="0"/>
      <w:divBdr>
        <w:top w:val="none" w:sz="0" w:space="0" w:color="auto"/>
        <w:left w:val="none" w:sz="0" w:space="0" w:color="auto"/>
        <w:bottom w:val="none" w:sz="0" w:space="0" w:color="auto"/>
        <w:right w:val="none" w:sz="0" w:space="0" w:color="auto"/>
      </w:divBdr>
    </w:div>
    <w:div w:id="896284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s02web.zoom.us/webinar/register/WN_EOpZMItbQ9WC3mR3f5zZa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cure.actblue.com/donate/agrluncheon"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1137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McGregor</dc:creator>
  <cp:keywords/>
  <dc:description/>
  <cp:lastModifiedBy>Maureen McGregor</cp:lastModifiedBy>
  <cp:revision>2</cp:revision>
  <dcterms:created xsi:type="dcterms:W3CDTF">2020-05-02T15:59:00Z</dcterms:created>
  <dcterms:modified xsi:type="dcterms:W3CDTF">2020-05-02T15:59:00Z</dcterms:modified>
</cp:coreProperties>
</file>